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16" w:rsidRPr="007975F6" w:rsidRDefault="007975F6" w:rsidP="00797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5"/>
        <w:gridCol w:w="5500"/>
      </w:tblGrid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7975F6" w:rsidRPr="007975F6" w:rsidRDefault="0025477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 11 класс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5635" w:type="dxa"/>
          </w:tcPr>
          <w:p w:rsidR="00254775" w:rsidRPr="00254775" w:rsidRDefault="00254775" w:rsidP="0025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</w:t>
            </w:r>
            <w:proofErr w:type="gram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в  11</w:t>
            </w:r>
            <w:proofErr w:type="gram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 с Основной 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образо-вательной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среднего общего образования гимназии №498, принятой 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-том ГБОУ гимназии №498, протокол от 24.05.20</w:t>
            </w:r>
            <w:r w:rsidR="00186F94">
              <w:rPr>
                <w:rFonts w:ascii="Times New Roman" w:hAnsi="Times New Roman" w:cs="Times New Roman"/>
                <w:sz w:val="24"/>
                <w:szCs w:val="24"/>
              </w:rPr>
              <w:t>23 № 6</w:t>
            </w:r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5F6" w:rsidRPr="007975F6" w:rsidRDefault="00254775" w:rsidP="0025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применительна</w:t>
            </w:r>
            <w:proofErr w:type="spellEnd"/>
            <w:proofErr w:type="gram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программе по астрономии для об-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«Астрономия 11 класс», Б.А. Воронцов-Вельяминов, Е. К. 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2018г. Календарно-тематический план ориентирован на использование базово-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Астрономия 11 класс,  Б.А. Воронцов-Вельяминов, ЕК </w:t>
            </w:r>
            <w:proofErr w:type="spellStart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54775">
              <w:rPr>
                <w:rFonts w:ascii="Times New Roman" w:hAnsi="Times New Roman" w:cs="Times New Roman"/>
                <w:sz w:val="24"/>
                <w:szCs w:val="24"/>
              </w:rPr>
              <w:t xml:space="preserve"> 2007г.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</w:t>
            </w:r>
            <w:proofErr w:type="spellStart"/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-мой</w:t>
            </w:r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умений и навыков, но и как процесс овладения компетенциями. 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требований  Государственного</w:t>
            </w:r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 2004 г. в содержании календарно-тематического планирования предполагается  реализовать акту-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личностно-ориентированный, деятель-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ностный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 подходы, которые определяют задачи обучения: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умений для использования в практической деятельности и повседневной жизни;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познавательной, информационно-коммуникативной и ре-</w:t>
            </w:r>
            <w:proofErr w:type="spellStart"/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флексивной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деятельностей</w:t>
            </w:r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5F6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Освоение познавательной, информационной, коммуникативной, рефлексивной компетенций.</w:t>
            </w:r>
          </w:p>
          <w:p w:rsidR="00186F94" w:rsidRDefault="00186F94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9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в гимназии № 498 проекта "Студия гуманитарных технологий" - комплексная образовательная платформа формирования, развития и совершенствования гибких навыков учащихся" в ходе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зучения учебного предмета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Pr="00186F94">
              <w:rPr>
                <w:rFonts w:ascii="Times New Roman" w:hAnsi="Times New Roman" w:cs="Times New Roman"/>
                <w:sz w:val="24"/>
                <w:szCs w:val="24"/>
              </w:rPr>
              <w:t>»  работа</w:t>
            </w:r>
            <w:proofErr w:type="gramEnd"/>
            <w:r w:rsidRPr="00186F9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гибких навыков учащихся будет интегрироваться в традиционное освоение учебного материала.</w:t>
            </w:r>
            <w:bookmarkStart w:id="0" w:name="_GoBack"/>
            <w:bookmarkEnd w:id="0"/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реализации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» с целью формирования и развития таких гибких навыков как сотрудничество, эмоциональный интеллект, адаптивность, гибкость ума, планирование деятельности, координирование, ораторское искусство, умение работать в команде, креативность, культура общения и др. будут использоваться следующие технологии обучения, позволяющие формировать, развивать и совершенствовать гибкие навыки, необходимые каждому обучающемуся в современном мире:</w:t>
            </w:r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мышления;</w:t>
            </w:r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технология обучения в сотрудничестве;</w:t>
            </w:r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технология проблемного обучения;</w:t>
            </w:r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кейс-технология;</w:t>
            </w:r>
          </w:p>
          <w:p w:rsidR="00186F94" w:rsidRPr="00A05D3A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проектная технология;</w:t>
            </w:r>
          </w:p>
          <w:p w:rsidR="00186F94" w:rsidRPr="007975F6" w:rsidRDefault="00186F94" w:rsidP="0018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3A">
              <w:rPr>
                <w:rFonts w:ascii="Times New Roman" w:hAnsi="Times New Roman" w:cs="Times New Roman"/>
                <w:sz w:val="24"/>
                <w:szCs w:val="24"/>
              </w:rPr>
              <w:t>- технология интерактивного обучения.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7975F6" w:rsidRPr="007975F6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34 часа (1 час в неделю)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активность, астероид, астрология, астрономия, астрофизика,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атмо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-сфера,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мология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ме-теорит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сол-нечная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корона, солнцестояние, состав Солнечной системы, телескоп, терминатор, туман-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, фазы Луны, фотосферные факелы, хромосфера, черная дыра, Эволюция, эклиптика, ядро;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физических величин: астрономическая единица, афелий, блеск </w:t>
            </w:r>
            <w:proofErr w:type="spellStart"/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звез-ды</w:t>
            </w:r>
            <w:proofErr w:type="spellEnd"/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возраст небесного тела, параллакс, парсек, период, перигелий, физические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характери-стики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сиде-рический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период, солнечная активность, солнечная постоянная, спектр светящихся тел Солнечной системы;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смысл работ и формулировку законов: Аристотеля, Птолемея, Галилея, Коперника, Бруно, 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Ломоносова, Гершеля, Браге, Кеплера, Ньютона,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Леверье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Адамса, Галлея, </w:t>
            </w:r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Бело-польского</w:t>
            </w:r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Бредихина, Струве,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-Рассела, Амбарцумяна,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Барнарда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, Хаббла, Доплера, Фридмана, Эйнштейна;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карту звездного неба для нахождения координат светила;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результаты измерений и расчетов в единицах Международной системы;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практического использования астрономических знаний о небесных телах и их системах;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>решать задачи на применение изученных астрономических законов;</w:t>
            </w:r>
          </w:p>
          <w:p w:rsidR="000D1C85" w:rsidRPr="000D1C85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самостоятельный поиск информации естественнонаучного </w:t>
            </w:r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источников, ее обработку и представление в раз-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 формах;</w:t>
            </w:r>
          </w:p>
          <w:p w:rsidR="007975F6" w:rsidRPr="007975F6" w:rsidRDefault="000D1C85" w:rsidP="000D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владеть компетенциями: коммуникативной, рефлексивной, личностного </w:t>
            </w:r>
            <w:proofErr w:type="spellStart"/>
            <w:proofErr w:type="gram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самораз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-вития</w:t>
            </w:r>
            <w:proofErr w:type="gram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 xml:space="preserve">, ценностно-ориентационной, </w:t>
            </w:r>
            <w:proofErr w:type="spellStart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смылопоисковой</w:t>
            </w:r>
            <w:proofErr w:type="spellEnd"/>
            <w:r w:rsidRPr="000D1C85">
              <w:rPr>
                <w:rFonts w:ascii="Times New Roman" w:hAnsi="Times New Roman" w:cs="Times New Roman"/>
                <w:sz w:val="24"/>
                <w:szCs w:val="24"/>
              </w:rPr>
              <w:t>, и профессионально-трудового выбора.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7975F6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Введение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0D1C85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 7 часов</w:t>
            </w:r>
          </w:p>
          <w:p w:rsidR="000D1C85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 5 часов</w:t>
            </w:r>
          </w:p>
          <w:p w:rsidR="000D1C85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 7 часов</w:t>
            </w:r>
          </w:p>
          <w:p w:rsidR="000D1C85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звёзды 4 часа</w:t>
            </w:r>
          </w:p>
          <w:p w:rsidR="000D1C85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5 часов</w:t>
            </w:r>
          </w:p>
          <w:p w:rsidR="000D1C85" w:rsidRPr="007975F6" w:rsidRDefault="000D1C85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4 часа</w:t>
            </w:r>
          </w:p>
        </w:tc>
      </w:tr>
    </w:tbl>
    <w:p w:rsidR="007975F6" w:rsidRPr="007975F6" w:rsidRDefault="007975F6" w:rsidP="007975F6">
      <w:pPr>
        <w:rPr>
          <w:rFonts w:ascii="Times New Roman" w:hAnsi="Times New Roman" w:cs="Times New Roman"/>
          <w:sz w:val="24"/>
          <w:szCs w:val="24"/>
        </w:rPr>
      </w:pPr>
    </w:p>
    <w:sectPr w:rsidR="007975F6" w:rsidRPr="0079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F6"/>
    <w:rsid w:val="000D1C85"/>
    <w:rsid w:val="000D626C"/>
    <w:rsid w:val="00186F94"/>
    <w:rsid w:val="00254775"/>
    <w:rsid w:val="004541A6"/>
    <w:rsid w:val="007975F6"/>
    <w:rsid w:val="008A2216"/>
    <w:rsid w:val="00C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3344B-02C7-44C8-8B2C-01A98C09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Ольга</cp:lastModifiedBy>
  <cp:revision>2</cp:revision>
  <dcterms:created xsi:type="dcterms:W3CDTF">2023-09-04T19:10:00Z</dcterms:created>
  <dcterms:modified xsi:type="dcterms:W3CDTF">2023-09-04T19:10:00Z</dcterms:modified>
</cp:coreProperties>
</file>