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D" w:rsidRPr="006E60C7" w:rsidRDefault="00CD569D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6E6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Обязательная литература для чтения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Сергеевич Грибоедов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«Горе от ума».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Сергеевич Пушкин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«Евгений Онегин»,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 «Пиковая дама», «Медный всадник», «Моцарт и Сальери»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«Маленькие трагедии», «Борис Годунов», «Цыгани»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Юрьевич Лермонтов.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«Герой нашего времени».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Николай Васильевич Гоголь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«Мёртвые души», «Шинель»</w:t>
      </w:r>
      <w:r w:rsidR="00036616"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36616" w:rsidRPr="006E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«Миргород»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Николаевич Островский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«Свои люди – сочтёмся!», 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«За двумя зайцами», «На всякого мудреца довольно простоты», «Не всё коту масленица».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Фёдор Михайлович Достоевский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«Белые ночи»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«Неточка Незванова»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«Бедные люди», «Униженные и оскорбленные»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Лев Николаевич Толстой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«Юность»,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 «Сев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астопольские рассказы», «После бала», «Кавказский пленник»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 Павлович Чехов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«Шуточка», Студент»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«Тоска»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Алексеевич Бунин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«Сны Чанга», «Господин из Сан-Франциско»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Иванович Куприн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«Олеся», «Гранатовый браслет»</w:t>
      </w:r>
      <w:r w:rsidR="00036616"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36616" w:rsidRPr="006E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«Гамбринус»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Афанасьевич Булгаков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«Собачье сердце», 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«Записки молодого врача», «Роковые яйца».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Александрович Шолохов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«Судьба человека».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Исаевич Солженицын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«Матрёнин двор»</w:t>
      </w:r>
      <w:r w:rsidR="00036616"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36616" w:rsidRPr="006E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«Один день Ивана Денисовича»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Василий Михайлович Шукшин «Верую», «Чудик», «Микроскоп», «Забуксовал»,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«Срезал»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Евгений Шварц «Дракон»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«Тень», «Обыкновенное чудо»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Уильям Шекспир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«Гамлет, принц Датский»,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 «Сон в летнюю ночь»</w:t>
      </w:r>
      <w:r w:rsidR="00036616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«Ромео и Джульетта»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Эрнест Миллер Хемингуэй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«Кошка под дождём», «Старик и море»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Джером Дэвид Сэлинджер 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«Над пропастью во ржи»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Бел Кауфман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«Вверх по лестнице, ведущей вниз»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Сьюзен Хилл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«Я в замке король»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Ричард Бах</w:t>
      </w: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«Чайка по имени Джонатан Ливингстон»</w:t>
      </w:r>
      <w:r w:rsidR="00036616"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36616" w:rsidRPr="006E60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«Дар тому, кто рождении летать», «Приключения миссии поневоле»</w:t>
      </w:r>
    </w:p>
    <w:p w:rsidR="00CD569D" w:rsidRPr="006E60C7" w:rsidRDefault="00CD569D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E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Критические статьи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И.Гончаров «Мильон терзаний».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В.Белинский «Сочинения А.С.Пушкина», «Герой нашего времени», Сочинение М.Лермонтова»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Юрий Манн «В поисках живой души» (поэма «Мертвые души»)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Наталья Долинина «Прочитаем Онегина вместе», «Печорин и наше время»</w:t>
      </w:r>
    </w:p>
    <w:p w:rsidR="001F0038" w:rsidRPr="006E60C7" w:rsidRDefault="00CD569D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E60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 для чтения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М. Салтыков-Щедрин «Сказки» (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«Медведь на воеводстве», «Богатырь», «Дикий помещик»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Е. Шварц «Тень», «Обыкновенное чудо», «Дракон»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фильмы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А. Азимов «Стальные пещеры», «Поющий колокольчик»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А. и Б. Стругацкие «Обитаемый остров», «Пикник на обочине».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Д. Хармс «Старуха», «Голубая тетрадь № 10», «Случаи», «Сонет», «Оптический обман», «Сон», «Тюк!», «Связь»  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И. Тургенев «Первая любовь», «Мой сосед Радилов», «Ася», «Затишье»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 «Хозяин и работник», «Три смерти», «Хаджи-Мурат»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Л. Андреев «Ангелочек»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«Петька на даче»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В. Гаршин «Красный цветок»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«Три дня рядового Иванова», «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ttalea princeps»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Тэффи. «Рассказы» (на выбор)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Зощенко «Жертва революции», «Аристократка», «Нервные люди», «Актер»,  другие рассказы 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В. Набоков«Рождество», «Ужас», «Машенька», «Защита Лужина»             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Н. Олейников  «Хвала изобретателям», «Смерть героя», «Муха», «О нулях»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А. П. Платонов«Броня»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В. Быков «Сотников», «Карьер»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Б. Васильев  «В списках не значился», «А зори здесь тихие», «Утоли мои печали»</w:t>
      </w:r>
    </w:p>
    <w:p w:rsidR="001F0038" w:rsidRPr="006E60C7" w:rsidRDefault="00024696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F0038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. Лавренёв «Сорок первый»</w:t>
      </w:r>
      <w:r w:rsidR="00CD569D"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фильм</w:t>
      </w:r>
    </w:p>
    <w:p w:rsidR="00CD569D" w:rsidRPr="006E60C7" w:rsidRDefault="00CD569D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А. Толстой «Гадюка» - фильм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В. Распутин «Живи и помни»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В. Тендряков «Весенние перевертыши»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А. Алексин. Повести и рассказы.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Ч.Диккенс «Оливер Твист»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Г. Уэллс «Когда спящий проснется», «Пища богов»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Р. Бредбери  «451° 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Э. Т. А. Гофман «Песочный человек», «Крошка Цахес»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Ф. Кафка «Превращение»</w:t>
      </w:r>
      <w:r w:rsid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фильм</w:t>
      </w: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, «Исправительная колония»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У. Голдинг «Повелитель мух»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Э. По «Метценгерштейн»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Э. Хемингуэй «Прощай, оружие!», «Фиеста»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Джейн Остин «Гордость и предубеждение»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Ш. Бронте «Джейн Эйр».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Э.М.Ремарк «Три товарища», «Время жить, время умирать»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Г. де Мопассан «Ожерелье», «Милый друг»</w:t>
      </w:r>
    </w:p>
    <w:p w:rsidR="001F0038" w:rsidRPr="006E60C7" w:rsidRDefault="001F0038" w:rsidP="001F00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C7">
        <w:rPr>
          <w:rFonts w:ascii="Times New Roman" w:eastAsia="Times New Roman" w:hAnsi="Times New Roman" w:cs="Times New Roman"/>
          <w:color w:val="000000"/>
          <w:sz w:val="28"/>
          <w:szCs w:val="28"/>
        </w:rPr>
        <w:t>О. Генри «Фараон и хорал»</w:t>
      </w:r>
    </w:p>
    <w:p w:rsidR="00177A65" w:rsidRPr="006E60C7" w:rsidRDefault="006E60C7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     </w:t>
      </w:r>
      <w:r w:rsidR="00177A65" w:rsidRPr="006E60C7">
        <w:rPr>
          <w:b w:val="0"/>
          <w:bCs w:val="0"/>
          <w:color w:val="000000"/>
          <w:kern w:val="0"/>
          <w:sz w:val="28"/>
          <w:szCs w:val="28"/>
        </w:rPr>
        <w:t>Курт Воннегут «Бойня номер пять, или Крестовый поход детей</w:t>
      </w:r>
      <w:r w:rsidR="00177A65" w:rsidRPr="006E60C7">
        <w:rPr>
          <w:color w:val="000000"/>
          <w:sz w:val="28"/>
          <w:szCs w:val="28"/>
        </w:rPr>
        <w:t xml:space="preserve">», </w:t>
      </w:r>
      <w:r w:rsidR="00177A65" w:rsidRPr="006E60C7">
        <w:rPr>
          <w:b w:val="0"/>
          <w:color w:val="000000"/>
          <w:sz w:val="28"/>
          <w:szCs w:val="28"/>
        </w:rPr>
        <w:t xml:space="preserve">«Колыбельная для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="00177A65" w:rsidRPr="006E60C7">
        <w:rPr>
          <w:b w:val="0"/>
          <w:color w:val="000000"/>
          <w:sz w:val="28"/>
          <w:szCs w:val="28"/>
        </w:rPr>
        <w:t>кошки»</w:t>
      </w:r>
    </w:p>
    <w:p w:rsidR="00177A65" w:rsidRPr="006E60C7" w:rsidRDefault="006E60C7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="00177A65" w:rsidRPr="006E60C7">
        <w:rPr>
          <w:b w:val="0"/>
          <w:color w:val="000000"/>
          <w:sz w:val="28"/>
          <w:szCs w:val="28"/>
        </w:rPr>
        <w:t>А. Гавальда «35 кило надежды»</w:t>
      </w:r>
    </w:p>
    <w:p w:rsidR="00177A65" w:rsidRPr="006E60C7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 w:rsidRPr="006E60C7">
        <w:rPr>
          <w:b w:val="0"/>
          <w:color w:val="000000"/>
          <w:sz w:val="28"/>
          <w:szCs w:val="28"/>
        </w:rPr>
        <w:t xml:space="preserve">      Э. Берджесс «Заводной апельсин»</w:t>
      </w:r>
    </w:p>
    <w:p w:rsidR="00177A65" w:rsidRPr="006E60C7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 w:rsidRPr="006E60C7">
        <w:rPr>
          <w:b w:val="0"/>
          <w:color w:val="000000"/>
          <w:sz w:val="28"/>
          <w:szCs w:val="28"/>
        </w:rPr>
        <w:t xml:space="preserve">      Рафаэлло Джованьоли «Спартак»</w:t>
      </w:r>
    </w:p>
    <w:p w:rsidR="00177A65" w:rsidRPr="006E60C7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 w:rsidRPr="006E60C7">
        <w:rPr>
          <w:b w:val="0"/>
          <w:color w:val="000000"/>
          <w:sz w:val="28"/>
          <w:szCs w:val="28"/>
        </w:rPr>
        <w:t xml:space="preserve">      Шарль де Костер  «Легенда об Уленшпигеле»</w:t>
      </w:r>
    </w:p>
    <w:p w:rsidR="00177A65" w:rsidRPr="006E60C7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  <w:r w:rsidRPr="006E60C7">
        <w:rPr>
          <w:b w:val="0"/>
          <w:color w:val="000000"/>
          <w:sz w:val="28"/>
          <w:szCs w:val="28"/>
        </w:rPr>
        <w:t xml:space="preserve">      Вольтер</w:t>
      </w:r>
      <w:r w:rsidR="006E60C7" w:rsidRPr="006E60C7">
        <w:rPr>
          <w:b w:val="0"/>
          <w:color w:val="000000"/>
          <w:sz w:val="28"/>
          <w:szCs w:val="28"/>
        </w:rPr>
        <w:t xml:space="preserve"> «</w:t>
      </w:r>
      <w:r w:rsidRPr="006E60C7">
        <w:rPr>
          <w:b w:val="0"/>
          <w:color w:val="000000"/>
          <w:sz w:val="28"/>
          <w:szCs w:val="28"/>
        </w:rPr>
        <w:t>Кандид, или Оптимизм</w:t>
      </w:r>
      <w:r w:rsidR="006E60C7" w:rsidRPr="006E60C7">
        <w:rPr>
          <w:b w:val="0"/>
          <w:color w:val="000000"/>
          <w:sz w:val="28"/>
          <w:szCs w:val="28"/>
        </w:rPr>
        <w:t>»</w:t>
      </w:r>
    </w:p>
    <w:p w:rsidR="00177A65" w:rsidRPr="006E60C7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b w:val="0"/>
          <w:color w:val="000000"/>
          <w:sz w:val="28"/>
          <w:szCs w:val="28"/>
        </w:rPr>
      </w:pP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:rsidR="00177A65" w:rsidRPr="00177A65" w:rsidRDefault="00177A65" w:rsidP="00177A65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</w:p>
    <w:p w:rsidR="00E9006F" w:rsidRPr="00177A65" w:rsidRDefault="00E9006F" w:rsidP="001F0038">
      <w:pPr>
        <w:rPr>
          <w:b/>
        </w:rPr>
      </w:pPr>
    </w:p>
    <w:sectPr w:rsidR="00E9006F" w:rsidRPr="00177A65" w:rsidSect="001F00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9CC"/>
    <w:multiLevelType w:val="multilevel"/>
    <w:tmpl w:val="8F6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F760B3"/>
    <w:multiLevelType w:val="hybridMultilevel"/>
    <w:tmpl w:val="0C60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31FB"/>
    <w:multiLevelType w:val="multilevel"/>
    <w:tmpl w:val="52C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86E49"/>
    <w:multiLevelType w:val="multilevel"/>
    <w:tmpl w:val="73E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38"/>
    <w:rsid w:val="00024696"/>
    <w:rsid w:val="00036616"/>
    <w:rsid w:val="00177A65"/>
    <w:rsid w:val="001F0038"/>
    <w:rsid w:val="006E60C7"/>
    <w:rsid w:val="00B45EAE"/>
    <w:rsid w:val="00CD569D"/>
    <w:rsid w:val="00DC28A2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038"/>
  </w:style>
  <w:style w:type="paragraph" w:styleId="a3">
    <w:name w:val="Normal (Web)"/>
    <w:basedOn w:val="a"/>
    <w:uiPriority w:val="99"/>
    <w:semiHidden/>
    <w:unhideWhenUsed/>
    <w:rsid w:val="001F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038"/>
  </w:style>
  <w:style w:type="paragraph" w:styleId="a3">
    <w:name w:val="Normal (Web)"/>
    <w:basedOn w:val="a"/>
    <w:uiPriority w:val="99"/>
    <w:semiHidden/>
    <w:unhideWhenUsed/>
    <w:rsid w:val="001F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0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2017-05-24T08:28:00Z</cp:lastPrinted>
  <dcterms:created xsi:type="dcterms:W3CDTF">2017-06-13T08:56:00Z</dcterms:created>
  <dcterms:modified xsi:type="dcterms:W3CDTF">2017-06-13T08:56:00Z</dcterms:modified>
</cp:coreProperties>
</file>